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6E9C" w:rsidRDefault="00B56E9C" w:rsidP="00B6553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56E9C" w:rsidRPr="00B97172" w:rsidRDefault="00B56E9C" w:rsidP="00B6553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56E9C" w:rsidRPr="00D47EEA" w:rsidRDefault="008216A5" w:rsidP="00452D72">
            <w:pPr>
              <w:jc w:val="right"/>
            </w:pPr>
            <w:r w:rsidRPr="008216A5">
              <w:rPr>
                <w:sz w:val="40"/>
              </w:rPr>
              <w:t>CCPR</w:t>
            </w:r>
            <w:r w:rsidR="0066789B">
              <w:t>/C/11</w:t>
            </w:r>
            <w:r w:rsidR="00542BFC">
              <w:t>7</w:t>
            </w:r>
            <w:r>
              <w:t>/D/</w:t>
            </w:r>
            <w:r w:rsidR="009F67F8">
              <w:t>2611</w:t>
            </w:r>
            <w:r w:rsidR="006B0B0E">
              <w:t>/2015</w:t>
            </w:r>
          </w:p>
        </w:tc>
      </w:tr>
      <w:tr w:rsidR="00B56E9C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90AAA" w:rsidP="00B6553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B692FD1" wp14:editId="4D5C4296">
                  <wp:extent cx="715645" cy="588645"/>
                  <wp:effectExtent l="0" t="0" r="8255" b="1905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87ACC" w:rsidRDefault="00B56E9C" w:rsidP="00214313">
            <w:pPr>
              <w:spacing w:before="120" w:line="380" w:lineRule="exact"/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 w:rsidR="00060C3A">
              <w:rPr>
                <w:b/>
                <w:sz w:val="34"/>
                <w:szCs w:val="40"/>
              </w:rPr>
              <w:t>Covenant on</w:t>
            </w:r>
            <w:r w:rsidR="00060C3A">
              <w:rPr>
                <w:b/>
                <w:sz w:val="34"/>
                <w:szCs w:val="40"/>
              </w:rPr>
              <w:br/>
              <w:t>Civil and Political R</w:t>
            </w:r>
            <w:r w:rsidR="00703577" w:rsidRPr="00267F5F">
              <w:rPr>
                <w:b/>
                <w:sz w:val="34"/>
                <w:szCs w:val="40"/>
              </w:rPr>
              <w:t>ights</w:t>
            </w:r>
          </w:p>
          <w:p w:rsidR="00452D72" w:rsidRPr="00452D72" w:rsidRDefault="00452D72" w:rsidP="00214313">
            <w:pPr>
              <w:spacing w:before="120" w:line="380" w:lineRule="exact"/>
              <w:rPr>
                <w:sz w:val="34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216A5" w:rsidP="008216A5">
            <w:pPr>
              <w:spacing w:before="240" w:line="240" w:lineRule="exact"/>
            </w:pPr>
            <w:r>
              <w:t xml:space="preserve">Distr.: </w:t>
            </w:r>
            <w:r w:rsidR="00131849">
              <w:t>General</w:t>
            </w:r>
          </w:p>
          <w:p w:rsidR="008216A5" w:rsidRDefault="00EB37DE" w:rsidP="008216A5">
            <w:pPr>
              <w:spacing w:line="240" w:lineRule="exact"/>
            </w:pPr>
            <w:r>
              <w:t>30</w:t>
            </w:r>
            <w:r w:rsidR="000F41E3">
              <w:t xml:space="preserve"> September</w:t>
            </w:r>
            <w:r w:rsidR="00452D72">
              <w:t xml:space="preserve"> </w:t>
            </w:r>
            <w:r w:rsidR="008216A5">
              <w:t>201</w:t>
            </w:r>
            <w:r w:rsidR="00452D72">
              <w:t>6</w:t>
            </w:r>
          </w:p>
          <w:p w:rsidR="008216A5" w:rsidRDefault="008216A5" w:rsidP="008216A5">
            <w:pPr>
              <w:spacing w:line="240" w:lineRule="exact"/>
            </w:pPr>
          </w:p>
          <w:p w:rsidR="008216A5" w:rsidRDefault="008216A5" w:rsidP="008216A5">
            <w:pPr>
              <w:spacing w:line="240" w:lineRule="exact"/>
            </w:pPr>
            <w:r>
              <w:t>Original: English</w:t>
            </w:r>
          </w:p>
        </w:tc>
      </w:tr>
    </w:tbl>
    <w:p w:rsidR="008216A5" w:rsidRPr="008216A5" w:rsidRDefault="008216A5" w:rsidP="008216A5">
      <w:pPr>
        <w:spacing w:before="120"/>
        <w:rPr>
          <w:b/>
          <w:sz w:val="24"/>
          <w:szCs w:val="24"/>
          <w:lang w:val="en-US"/>
        </w:rPr>
      </w:pPr>
      <w:r w:rsidRPr="008216A5">
        <w:rPr>
          <w:b/>
          <w:sz w:val="24"/>
          <w:szCs w:val="24"/>
          <w:lang w:val="en-US"/>
        </w:rPr>
        <w:t>Human Rights Committee</w:t>
      </w:r>
    </w:p>
    <w:p w:rsidR="008F7F10" w:rsidRPr="00002198" w:rsidRDefault="005C0806" w:rsidP="00146390">
      <w:pPr>
        <w:pStyle w:val="H1G"/>
        <w:rPr>
          <w:bCs/>
        </w:rPr>
      </w:pPr>
      <w:r>
        <w:tab/>
      </w:r>
      <w:r>
        <w:tab/>
      </w:r>
      <w:r w:rsidR="00146390" w:rsidRPr="00146390">
        <w:t xml:space="preserve">Decision adopted by the Committee under the Optional Protocol, concerning communication No. </w:t>
      </w:r>
      <w:r w:rsidR="009F67F8">
        <w:t>2611</w:t>
      </w:r>
      <w:r w:rsidR="006B0B0E">
        <w:t>/2015</w:t>
      </w:r>
      <w:r w:rsidR="00146390" w:rsidRPr="002049A7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r w:rsidR="00862703" w:rsidRPr="002049A7">
        <w:rPr>
          <w:rStyle w:val="SingleTxtGChar"/>
          <w:b w:val="0"/>
          <w:bCs/>
          <w:position w:val="4"/>
          <w:sz w:val="20"/>
        </w:rPr>
        <w:t>,</w:t>
      </w:r>
      <w:r w:rsidR="00146390" w:rsidRPr="002049A7">
        <w:rPr>
          <w:b w:val="0"/>
          <w:bCs/>
          <w:sz w:val="20"/>
        </w:rPr>
        <w:t xml:space="preserve"> </w:t>
      </w:r>
      <w:r w:rsidR="00146390" w:rsidRPr="002049A7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</w:t>
      </w:r>
      <w:r w:rsidR="00B63F20">
        <w:rPr>
          <w:vertAlign w:val="superscript"/>
        </w:rPr>
        <w:t xml:space="preserve"> </w:t>
      </w:r>
    </w:p>
    <w:p w:rsidR="008F7F10" w:rsidRPr="0094050F" w:rsidRDefault="00862703" w:rsidP="002049A7">
      <w:pPr>
        <w:pStyle w:val="SingleTxtG"/>
        <w:ind w:left="4536" w:hanging="3402"/>
        <w:jc w:val="left"/>
        <w:rPr>
          <w:lang w:val="en-GB"/>
        </w:rPr>
      </w:pPr>
      <w:r>
        <w:rPr>
          <w:i/>
          <w:lang w:val="en-US"/>
        </w:rPr>
        <w:t>Communication s</w:t>
      </w:r>
      <w:proofErr w:type="spellStart"/>
      <w:r w:rsidR="008F7F10" w:rsidRPr="002D60F9">
        <w:rPr>
          <w:i/>
        </w:rPr>
        <w:t>ubmitted</w:t>
      </w:r>
      <w:proofErr w:type="spellEnd"/>
      <w:r w:rsidR="008F7F10" w:rsidRPr="002D60F9">
        <w:rPr>
          <w:i/>
        </w:rPr>
        <w:t xml:space="preserve"> by:</w:t>
      </w:r>
      <w:r w:rsidR="008F7F10" w:rsidRPr="002D60F9">
        <w:tab/>
      </w:r>
      <w:r w:rsidR="008F7F10" w:rsidRPr="009F67F8">
        <w:tab/>
      </w:r>
      <w:r w:rsidR="009F67F8" w:rsidRPr="009F67F8">
        <w:rPr>
          <w:bCs/>
          <w:lang w:val="en-US"/>
        </w:rPr>
        <w:t>G</w:t>
      </w:r>
      <w:r w:rsidR="000F41E3">
        <w:rPr>
          <w:bCs/>
          <w:lang w:val="en-US"/>
        </w:rPr>
        <w:t>.B.S.J.</w:t>
      </w:r>
      <w:r w:rsidR="009F67F8" w:rsidRPr="009F67F8">
        <w:rPr>
          <w:bCs/>
          <w:lang w:val="en-US"/>
        </w:rPr>
        <w:t xml:space="preserve"> et al.</w:t>
      </w:r>
      <w:r w:rsidR="006B0B0E" w:rsidRPr="0094050F">
        <w:rPr>
          <w:bCs/>
          <w:lang w:val="en-GB"/>
        </w:rPr>
        <w:t xml:space="preserve"> </w:t>
      </w:r>
    </w:p>
    <w:p w:rsidR="008F7F10" w:rsidRPr="0094050F" w:rsidRDefault="008F7F10" w:rsidP="002049A7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Alleged victim:</w:t>
      </w:r>
      <w:r w:rsidRPr="002D60F9">
        <w:tab/>
      </w:r>
      <w:r>
        <w:tab/>
      </w:r>
      <w:r w:rsidRPr="002D60F9">
        <w:t>The author</w:t>
      </w:r>
      <w:r w:rsidR="009F67F8" w:rsidRPr="0094050F">
        <w:rPr>
          <w:lang w:val="en-GB"/>
        </w:rPr>
        <w:t>s</w:t>
      </w:r>
    </w:p>
    <w:p w:rsidR="008F7F10" w:rsidRPr="009D5589" w:rsidRDefault="008F7F10" w:rsidP="002049A7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State party:</w:t>
      </w:r>
      <w:r w:rsidRPr="002D60F9">
        <w:tab/>
      </w:r>
      <w:r w:rsidRPr="002D60F9">
        <w:tab/>
      </w:r>
      <w:r w:rsidR="008A17EC">
        <w:rPr>
          <w:lang w:val="en-GB"/>
        </w:rPr>
        <w:t>Denmark</w:t>
      </w:r>
    </w:p>
    <w:p w:rsidR="005C0806" w:rsidRPr="009D5589" w:rsidRDefault="008F7F10" w:rsidP="002049A7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Date of communication:</w:t>
      </w:r>
      <w:r w:rsidRPr="002D60F9">
        <w:tab/>
      </w:r>
      <w:r w:rsidR="009F67F8">
        <w:rPr>
          <w:lang w:val="en-GB"/>
        </w:rPr>
        <w:t>7 May</w:t>
      </w:r>
      <w:r w:rsidR="006B0B0E">
        <w:rPr>
          <w:lang w:val="en-GB"/>
        </w:rPr>
        <w:t xml:space="preserve"> 2015</w:t>
      </w:r>
    </w:p>
    <w:p w:rsidR="005C0806" w:rsidRDefault="00AF617B" w:rsidP="002049A7">
      <w:pPr>
        <w:pStyle w:val="SingleTxtG"/>
        <w:ind w:left="4536" w:hanging="3402"/>
        <w:jc w:val="left"/>
        <w:rPr>
          <w:lang w:val="en-GB"/>
        </w:rPr>
      </w:pPr>
      <w:r>
        <w:rPr>
          <w:i/>
          <w:lang w:val="en-GB"/>
        </w:rPr>
        <w:t>Substantive issue</w:t>
      </w:r>
      <w:r w:rsidR="00862703">
        <w:rPr>
          <w:i/>
          <w:lang w:val="en-GB"/>
        </w:rPr>
        <w:t>s</w:t>
      </w:r>
      <w:r w:rsidR="005C0806" w:rsidRPr="005C0806">
        <w:rPr>
          <w:i/>
          <w:lang w:val="en-GB"/>
        </w:rPr>
        <w:t>:</w:t>
      </w:r>
      <w:r w:rsidR="005C0806" w:rsidRPr="005C0806">
        <w:rPr>
          <w:lang w:val="en-GB"/>
        </w:rPr>
        <w:tab/>
      </w:r>
      <w:r w:rsidR="009F67F8">
        <w:rPr>
          <w:lang w:val="en-GB"/>
        </w:rPr>
        <w:t>Deportation to Iraq</w:t>
      </w:r>
    </w:p>
    <w:p w:rsidR="00542BFC" w:rsidRPr="0078688A" w:rsidRDefault="008F7F10" w:rsidP="0078688A">
      <w:pPr>
        <w:pStyle w:val="SingleTxtG"/>
        <w:rPr>
          <w:color w:val="000000"/>
        </w:rPr>
      </w:pPr>
      <w:r w:rsidRPr="002D60F9">
        <w:tab/>
      </w:r>
      <w:r w:rsidR="0078688A">
        <w:t>At its meeting on 14 July 2016, the Human Rights Committee decided to discontinue the consideration of communication</w:t>
      </w:r>
      <w:r w:rsidR="0078688A" w:rsidRPr="0094050F">
        <w:rPr>
          <w:lang w:val="en-GB"/>
        </w:rPr>
        <w:t xml:space="preserve"> </w:t>
      </w:r>
      <w:r w:rsidR="00AF617B">
        <w:rPr>
          <w:color w:val="000000"/>
        </w:rPr>
        <w:t xml:space="preserve">No. </w:t>
      </w:r>
      <w:r w:rsidR="009F67F8" w:rsidRPr="0094050F">
        <w:rPr>
          <w:color w:val="000000"/>
          <w:lang w:val="en-GB"/>
        </w:rPr>
        <w:t>2611</w:t>
      </w:r>
      <w:r w:rsidR="006B0B0E" w:rsidRPr="0094050F">
        <w:rPr>
          <w:color w:val="000000"/>
          <w:lang w:val="en-GB"/>
        </w:rPr>
        <w:t>/2015</w:t>
      </w:r>
      <w:r w:rsidR="008A17EC">
        <w:t xml:space="preserve"> because the author and the State party ha</w:t>
      </w:r>
      <w:r w:rsidR="00862703">
        <w:rPr>
          <w:lang w:val="en-US"/>
        </w:rPr>
        <w:t>d</w:t>
      </w:r>
      <w:r w:rsidR="008A17EC">
        <w:t xml:space="preserve"> reached an agreement on the substantive issue </w:t>
      </w:r>
      <w:proofErr w:type="gramStart"/>
      <w:r w:rsidR="008A17EC">
        <w:t>raised</w:t>
      </w:r>
      <w:proofErr w:type="gramEnd"/>
      <w:r w:rsidR="008A17EC">
        <w:t xml:space="preserve"> in the communication, and the author</w:t>
      </w:r>
      <w:r w:rsidR="008A17EC" w:rsidRPr="0094050F">
        <w:rPr>
          <w:lang w:val="en-GB"/>
        </w:rPr>
        <w:t>s</w:t>
      </w:r>
      <w:r w:rsidR="008A17EC">
        <w:t xml:space="preserve"> </w:t>
      </w:r>
      <w:r w:rsidR="00862703">
        <w:rPr>
          <w:lang w:val="en-GB"/>
        </w:rPr>
        <w:t>were</w:t>
      </w:r>
      <w:r w:rsidR="008A17EC">
        <w:t xml:space="preserve"> no longer at risk of deportation</w:t>
      </w:r>
      <w:r w:rsidR="008A17EC">
        <w:rPr>
          <w:color w:val="000000"/>
        </w:rPr>
        <w:t>.</w:t>
      </w:r>
      <w:r w:rsidR="00B63F20">
        <w:t xml:space="preserve"> </w:t>
      </w:r>
    </w:p>
    <w:p w:rsidR="00865F3E" w:rsidRPr="00865F3E" w:rsidRDefault="00865F3E" w:rsidP="00865F3E">
      <w:pPr>
        <w:pStyle w:val="SingleTxtG"/>
        <w:spacing w:before="240" w:after="0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bookmarkStart w:id="0" w:name="_GoBack"/>
      <w:bookmarkEnd w:id="0"/>
    </w:p>
    <w:sectPr w:rsidR="00865F3E" w:rsidRPr="00865F3E" w:rsidSect="00B63F2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1C" w:rsidRDefault="004D0F1C"/>
  </w:endnote>
  <w:endnote w:type="continuationSeparator" w:id="0">
    <w:p w:rsidR="004D0F1C" w:rsidRDefault="004D0F1C"/>
  </w:endnote>
  <w:endnote w:type="continuationNotice" w:id="1">
    <w:p w:rsidR="004D0F1C" w:rsidRDefault="004D0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</w:pPr>
    <w:r w:rsidRPr="00781C83">
      <w:rPr>
        <w:b/>
        <w:sz w:val="18"/>
      </w:rPr>
      <w:fldChar w:fldCharType="begin"/>
    </w:r>
    <w:r w:rsidRPr="00781C83">
      <w:rPr>
        <w:b/>
        <w:sz w:val="18"/>
      </w:rPr>
      <w:instrText xml:space="preserve"> PAGE  \* MERGEFORMAT </w:instrText>
    </w:r>
    <w:r w:rsidRPr="00781C83">
      <w:rPr>
        <w:b/>
        <w:sz w:val="18"/>
      </w:rPr>
      <w:fldChar w:fldCharType="separate"/>
    </w:r>
    <w:r w:rsidR="005C0806">
      <w:rPr>
        <w:b/>
        <w:noProof/>
        <w:sz w:val="18"/>
      </w:rPr>
      <w:t>6</w:t>
    </w:r>
    <w:r w:rsidRPr="00781C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tab/>
    </w:r>
    <w:r w:rsidRPr="00781C83">
      <w:rPr>
        <w:sz w:val="18"/>
      </w:rPr>
      <w:fldChar w:fldCharType="begin"/>
    </w:r>
    <w:r w:rsidRPr="00781C83">
      <w:rPr>
        <w:sz w:val="18"/>
      </w:rPr>
      <w:instrText xml:space="preserve"> PAGE  \* MERGEFORMAT </w:instrText>
    </w:r>
    <w:r w:rsidRPr="00781C83">
      <w:rPr>
        <w:sz w:val="18"/>
      </w:rPr>
      <w:fldChar w:fldCharType="separate"/>
    </w:r>
    <w:r w:rsidR="005C0806">
      <w:rPr>
        <w:noProof/>
        <w:sz w:val="18"/>
      </w:rPr>
      <w:t>5</w:t>
    </w:r>
    <w:r w:rsidRPr="00781C83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AD" w:rsidRDefault="00136FAD" w:rsidP="00136FAD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6FAD" w:rsidRDefault="00136FAD" w:rsidP="00136FAD">
    <w:pPr>
      <w:pStyle w:val="Footer"/>
      <w:ind w:right="1134"/>
      <w:rPr>
        <w:sz w:val="20"/>
      </w:rPr>
    </w:pPr>
    <w:r>
      <w:rPr>
        <w:sz w:val="20"/>
      </w:rPr>
      <w:t>GE.16-16930(E)</w:t>
    </w:r>
  </w:p>
  <w:p w:rsidR="00136FAD" w:rsidRPr="00136FAD" w:rsidRDefault="00136FAD" w:rsidP="00136FAD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2" name="Picture 1" descr="http://undocs.org/m2/QRCode.ashx?DS=CCPR/C/117/D/2611/201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PR/C/117/D/2611/2015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1C" w:rsidRPr="000B175B" w:rsidRDefault="004D0F1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D0F1C" w:rsidRPr="00FC68B7" w:rsidRDefault="004D0F1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D0F1C" w:rsidRDefault="004D0F1C"/>
  </w:footnote>
  <w:footnote w:id="2">
    <w:p w:rsidR="00146390" w:rsidRPr="0094050F" w:rsidRDefault="00146390" w:rsidP="00146390">
      <w:pPr>
        <w:pStyle w:val="FootnoteText"/>
      </w:pPr>
      <w:r w:rsidRPr="002049A7">
        <w:rPr>
          <w:rStyle w:val="FootnoteReference"/>
          <w:sz w:val="20"/>
          <w:vertAlign w:val="baseline"/>
        </w:rPr>
        <w:tab/>
        <w:t>*</w:t>
      </w:r>
      <w:r w:rsidRPr="002049A7">
        <w:rPr>
          <w:rStyle w:val="FootnoteReference"/>
          <w:vertAlign w:val="baseline"/>
        </w:rPr>
        <w:tab/>
      </w:r>
      <w:proofErr w:type="gramStart"/>
      <w:r>
        <w:t xml:space="preserve">Adopted by the Committee </w:t>
      </w:r>
      <w:r w:rsidRPr="009E4187">
        <w:t xml:space="preserve">at its </w:t>
      </w:r>
      <w:r w:rsidR="00542BFC" w:rsidRPr="0094050F">
        <w:t>117</w:t>
      </w:r>
      <w:r w:rsidRPr="0094050F">
        <w:t>th</w:t>
      </w:r>
      <w:r w:rsidRPr="009E4187">
        <w:t xml:space="preserve"> session (</w:t>
      </w:r>
      <w:r w:rsidR="00CB26A7" w:rsidRPr="0094050F">
        <w:t>20 June-15 July</w:t>
      </w:r>
      <w:r w:rsidRPr="0094050F">
        <w:t xml:space="preserve"> 2016</w:t>
      </w:r>
      <w:r w:rsidRPr="009E4187">
        <w:t>).</w:t>
      </w:r>
      <w:proofErr w:type="gramEnd"/>
    </w:p>
  </w:footnote>
  <w:footnote w:id="3">
    <w:p w:rsidR="00146390" w:rsidRPr="0094050F" w:rsidRDefault="00146390" w:rsidP="00AD0D4E">
      <w:pPr>
        <w:pStyle w:val="FootnoteText"/>
      </w:pPr>
      <w:r w:rsidRPr="002049A7">
        <w:rPr>
          <w:rStyle w:val="FootnoteReference"/>
          <w:sz w:val="20"/>
          <w:vertAlign w:val="baseline"/>
        </w:rPr>
        <w:tab/>
        <w:t>**</w:t>
      </w:r>
      <w:r w:rsidRPr="0094050F">
        <w:tab/>
      </w:r>
      <w:r>
        <w:t>The following members of the Committee participated in the examination of the communication:</w:t>
      </w:r>
      <w:r w:rsidRPr="00465BDB">
        <w:t xml:space="preserve"> </w:t>
      </w:r>
      <w:proofErr w:type="spellStart"/>
      <w:r w:rsidRPr="00C455EA">
        <w:rPr>
          <w:szCs w:val="18"/>
        </w:rPr>
        <w:t>Yadh</w:t>
      </w:r>
      <w:proofErr w:type="spellEnd"/>
      <w:r w:rsidRPr="00C455EA">
        <w:rPr>
          <w:szCs w:val="18"/>
        </w:rPr>
        <w:t xml:space="preserve"> </w:t>
      </w:r>
      <w:r>
        <w:rPr>
          <w:szCs w:val="18"/>
        </w:rPr>
        <w:t xml:space="preserve">Ben </w:t>
      </w:r>
      <w:proofErr w:type="spellStart"/>
      <w:r>
        <w:rPr>
          <w:szCs w:val="18"/>
        </w:rPr>
        <w:t>Achour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Lazhari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Bouzid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Sarah Cleveland</w:t>
      </w:r>
      <w:r>
        <w:rPr>
          <w:szCs w:val="18"/>
        </w:rPr>
        <w:t xml:space="preserve">, </w:t>
      </w:r>
      <w:r w:rsidR="00AD0D4E" w:rsidRPr="00AD0D4E">
        <w:rPr>
          <w:szCs w:val="18"/>
        </w:rPr>
        <w:t xml:space="preserve">Ahmed Amin </w:t>
      </w:r>
      <w:proofErr w:type="spellStart"/>
      <w:r w:rsidR="00AD0D4E" w:rsidRPr="00AD0D4E">
        <w:rPr>
          <w:szCs w:val="18"/>
        </w:rPr>
        <w:t>Fathalla</w:t>
      </w:r>
      <w:proofErr w:type="spellEnd"/>
      <w:r w:rsidR="00AD0D4E" w:rsidRPr="00AD0D4E">
        <w:rPr>
          <w:szCs w:val="18"/>
        </w:rPr>
        <w:t>,</w:t>
      </w:r>
      <w:r w:rsidR="00AD0D4E">
        <w:rPr>
          <w:szCs w:val="18"/>
        </w:rPr>
        <w:t xml:space="preserve"> </w:t>
      </w:r>
      <w:r>
        <w:rPr>
          <w:szCs w:val="18"/>
        </w:rPr>
        <w:t xml:space="preserve">Olivier de </w:t>
      </w:r>
      <w:proofErr w:type="spellStart"/>
      <w:r>
        <w:rPr>
          <w:szCs w:val="18"/>
        </w:rPr>
        <w:t>Frouville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Yuji </w:t>
      </w:r>
      <w:proofErr w:type="spellStart"/>
      <w:r w:rsidRPr="00C455EA">
        <w:rPr>
          <w:szCs w:val="18"/>
        </w:rPr>
        <w:t>Iwasawa</w:t>
      </w:r>
      <w:proofErr w:type="spellEnd"/>
      <w:r>
        <w:rPr>
          <w:szCs w:val="18"/>
        </w:rPr>
        <w:t xml:space="preserve">, Ivana </w:t>
      </w:r>
      <w:proofErr w:type="spellStart"/>
      <w:r>
        <w:rPr>
          <w:szCs w:val="18"/>
        </w:rPr>
        <w:t>Jeli</w:t>
      </w:r>
      <w:r w:rsidR="00AD0D4E" w:rsidRPr="00AD0D4E">
        <w:rPr>
          <w:szCs w:val="18"/>
        </w:rPr>
        <w:t>ć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Duncan </w:t>
      </w:r>
      <w:proofErr w:type="spellStart"/>
      <w:r w:rsidR="00AD0D4E" w:rsidRPr="00AD0D4E">
        <w:rPr>
          <w:szCs w:val="18"/>
        </w:rPr>
        <w:t>Laki</w:t>
      </w:r>
      <w:proofErr w:type="spellEnd"/>
      <w:r w:rsidR="00AD0D4E">
        <w:rPr>
          <w:szCs w:val="18"/>
        </w:rPr>
        <w:t xml:space="preserve"> </w:t>
      </w:r>
      <w:proofErr w:type="spellStart"/>
      <w:r w:rsidRPr="00C455EA">
        <w:rPr>
          <w:szCs w:val="18"/>
        </w:rPr>
        <w:t>Muhumuza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Photini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Pazartzis</w:t>
      </w:r>
      <w:proofErr w:type="spellEnd"/>
      <w:r>
        <w:rPr>
          <w:szCs w:val="18"/>
        </w:rPr>
        <w:t xml:space="preserve">, </w:t>
      </w:r>
      <w:r>
        <w:rPr>
          <w:bCs/>
          <w:szCs w:val="18"/>
        </w:rPr>
        <w:t>Sir</w:t>
      </w:r>
      <w:r>
        <w:rPr>
          <w:szCs w:val="18"/>
        </w:rPr>
        <w:t xml:space="preserve"> Nigel </w:t>
      </w:r>
      <w:proofErr w:type="spellStart"/>
      <w:r>
        <w:rPr>
          <w:szCs w:val="18"/>
        </w:rPr>
        <w:t>Rodley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V</w:t>
      </w:r>
      <w:r w:rsidR="00AD0D4E" w:rsidRPr="00AD0D4E">
        <w:rPr>
          <w:szCs w:val="18"/>
          <w:lang w:val="en-US"/>
        </w:rPr>
        <w:t>í</w:t>
      </w:r>
      <w:proofErr w:type="spellStart"/>
      <w:r w:rsidRPr="00C455EA">
        <w:rPr>
          <w:szCs w:val="18"/>
        </w:rPr>
        <w:t>ctor</w:t>
      </w:r>
      <w:proofErr w:type="spellEnd"/>
      <w:r w:rsidR="00B63F20" w:rsidRPr="00D82FBB">
        <w:rPr>
          <w:szCs w:val="18"/>
        </w:rPr>
        <w:t> </w:t>
      </w:r>
      <w:r w:rsidRPr="00C455EA">
        <w:rPr>
          <w:szCs w:val="18"/>
        </w:rPr>
        <w:t>Manuel Rodríguez-</w:t>
      </w:r>
      <w:proofErr w:type="spellStart"/>
      <w:r w:rsidRPr="00C455EA">
        <w:rPr>
          <w:szCs w:val="18"/>
        </w:rPr>
        <w:t>Rescia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Fabián</w:t>
      </w:r>
      <w:proofErr w:type="spellEnd"/>
      <w:r w:rsidRPr="00C455EA">
        <w:rPr>
          <w:szCs w:val="18"/>
        </w:rPr>
        <w:t xml:space="preserve"> Omar </w:t>
      </w:r>
      <w:proofErr w:type="spellStart"/>
      <w:r w:rsidRPr="00C455EA">
        <w:rPr>
          <w:szCs w:val="18"/>
        </w:rPr>
        <w:t>Salvioli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Dheerujlall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Seetulsingh</w:t>
      </w:r>
      <w:proofErr w:type="spellEnd"/>
      <w:r>
        <w:rPr>
          <w:szCs w:val="18"/>
        </w:rPr>
        <w:t xml:space="preserve">, </w:t>
      </w:r>
      <w:r w:rsidR="00B63F20" w:rsidRPr="00D82FBB">
        <w:rPr>
          <w:szCs w:val="18"/>
        </w:rPr>
        <w:br/>
      </w:r>
      <w:r w:rsidRPr="00C455EA">
        <w:rPr>
          <w:szCs w:val="18"/>
        </w:rPr>
        <w:t>Anja Seibert-</w:t>
      </w:r>
      <w:proofErr w:type="spellStart"/>
      <w:r w:rsidRPr="00C455EA">
        <w:rPr>
          <w:szCs w:val="18"/>
        </w:rPr>
        <w:t>Fohr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Yuval </w:t>
      </w:r>
      <w:proofErr w:type="spellStart"/>
      <w:r w:rsidRPr="00C455EA">
        <w:rPr>
          <w:szCs w:val="18"/>
        </w:rPr>
        <w:t>Shany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Konstantine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Vardzelashvili</w:t>
      </w:r>
      <w:proofErr w:type="spellEnd"/>
      <w:r>
        <w:rPr>
          <w:szCs w:val="18"/>
        </w:rPr>
        <w:t xml:space="preserve"> and </w:t>
      </w:r>
      <w:r w:rsidRPr="00C455EA">
        <w:rPr>
          <w:szCs w:val="18"/>
        </w:rPr>
        <w:t xml:space="preserve">Margo </w:t>
      </w:r>
      <w:proofErr w:type="spellStart"/>
      <w:r w:rsidRPr="00C455EA">
        <w:rPr>
          <w:szCs w:val="18"/>
        </w:rPr>
        <w:t>Waterval</w:t>
      </w:r>
      <w:proofErr w:type="spellEnd"/>
      <w:r>
        <w:rPr>
          <w:bCs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187ACC">
    <w:pPr>
      <w:pStyle w:val="Header"/>
    </w:pPr>
    <w:r>
      <w:t>CCPR/C/11</w:t>
    </w:r>
    <w:r w:rsidR="00883BBF">
      <w:t>2</w:t>
    </w:r>
    <w:r>
      <w:t>/D/19</w:t>
    </w:r>
    <w:r w:rsidR="008F7F10">
      <w:t>89</w:t>
    </w:r>
    <w:r>
      <w:t>/20</w:t>
    </w:r>
    <w:r w:rsidR="008F7F10">
      <w:t>10</w:t>
    </w:r>
    <w:r w:rsidR="00187ACC" w:rsidRPr="00187ACC">
      <w:t xml:space="preserve"> Advance unedited version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187ACC" w:rsidP="00781C83">
    <w:pPr>
      <w:pStyle w:val="Header"/>
      <w:jc w:val="right"/>
    </w:pPr>
    <w:r w:rsidRPr="00187ACC">
      <w:t xml:space="preserve">Advance unedited version </w:t>
    </w:r>
    <w:r w:rsidR="00FD61DA">
      <w:t>CCPR/C/11</w:t>
    </w:r>
    <w:r w:rsidR="00883BBF">
      <w:t>2</w:t>
    </w:r>
    <w:r w:rsidR="00FD61DA">
      <w:t>/D/19</w:t>
    </w:r>
    <w:r w:rsidR="008F7F10">
      <w:t>89</w:t>
    </w:r>
    <w:r w:rsidR="00FD61DA">
      <w:t>/20</w:t>
    </w:r>
    <w:r w:rsidR="008F7F10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F2745"/>
    <w:multiLevelType w:val="hybridMultilevel"/>
    <w:tmpl w:val="6A10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5"/>
    <w:rsid w:val="00001C66"/>
    <w:rsid w:val="000044E2"/>
    <w:rsid w:val="00013A37"/>
    <w:rsid w:val="000170C3"/>
    <w:rsid w:val="00023024"/>
    <w:rsid w:val="00023434"/>
    <w:rsid w:val="00024151"/>
    <w:rsid w:val="00025D41"/>
    <w:rsid w:val="0002635B"/>
    <w:rsid w:val="000272B3"/>
    <w:rsid w:val="0003387B"/>
    <w:rsid w:val="00036F3F"/>
    <w:rsid w:val="000377A5"/>
    <w:rsid w:val="0004092D"/>
    <w:rsid w:val="00041994"/>
    <w:rsid w:val="00050F6B"/>
    <w:rsid w:val="0005170A"/>
    <w:rsid w:val="00055FFE"/>
    <w:rsid w:val="0005782B"/>
    <w:rsid w:val="00057E97"/>
    <w:rsid w:val="00060C3A"/>
    <w:rsid w:val="00061B49"/>
    <w:rsid w:val="00066476"/>
    <w:rsid w:val="00070B84"/>
    <w:rsid w:val="00071B65"/>
    <w:rsid w:val="00072C8C"/>
    <w:rsid w:val="000733B5"/>
    <w:rsid w:val="00081815"/>
    <w:rsid w:val="00081BF7"/>
    <w:rsid w:val="0008245C"/>
    <w:rsid w:val="00083D15"/>
    <w:rsid w:val="00091F15"/>
    <w:rsid w:val="000931C0"/>
    <w:rsid w:val="000970C1"/>
    <w:rsid w:val="000A310C"/>
    <w:rsid w:val="000A5559"/>
    <w:rsid w:val="000B02C3"/>
    <w:rsid w:val="000B175B"/>
    <w:rsid w:val="000B1788"/>
    <w:rsid w:val="000B3A0F"/>
    <w:rsid w:val="000B4EF7"/>
    <w:rsid w:val="000C2AB9"/>
    <w:rsid w:val="000C2C03"/>
    <w:rsid w:val="000C2D2E"/>
    <w:rsid w:val="000C2E06"/>
    <w:rsid w:val="000C46B7"/>
    <w:rsid w:val="000C4DA0"/>
    <w:rsid w:val="000D0ABB"/>
    <w:rsid w:val="000D3D17"/>
    <w:rsid w:val="000E0415"/>
    <w:rsid w:val="000E07B1"/>
    <w:rsid w:val="000E20F8"/>
    <w:rsid w:val="000F39F9"/>
    <w:rsid w:val="000F41E3"/>
    <w:rsid w:val="000F6A6B"/>
    <w:rsid w:val="000F7E69"/>
    <w:rsid w:val="001037D9"/>
    <w:rsid w:val="001103AA"/>
    <w:rsid w:val="001133DB"/>
    <w:rsid w:val="00117506"/>
    <w:rsid w:val="0011787A"/>
    <w:rsid w:val="00123712"/>
    <w:rsid w:val="00124BE5"/>
    <w:rsid w:val="001306DD"/>
    <w:rsid w:val="00130D48"/>
    <w:rsid w:val="00131849"/>
    <w:rsid w:val="00131B64"/>
    <w:rsid w:val="0013235B"/>
    <w:rsid w:val="001340B3"/>
    <w:rsid w:val="00136098"/>
    <w:rsid w:val="0013641B"/>
    <w:rsid w:val="00136FAD"/>
    <w:rsid w:val="00137249"/>
    <w:rsid w:val="00142286"/>
    <w:rsid w:val="00146390"/>
    <w:rsid w:val="00154DA5"/>
    <w:rsid w:val="00157820"/>
    <w:rsid w:val="00161364"/>
    <w:rsid w:val="00162DB2"/>
    <w:rsid w:val="00164C92"/>
    <w:rsid w:val="00165606"/>
    <w:rsid w:val="00165F3A"/>
    <w:rsid w:val="00170DDB"/>
    <w:rsid w:val="001721A9"/>
    <w:rsid w:val="0017277A"/>
    <w:rsid w:val="001756D6"/>
    <w:rsid w:val="001758E2"/>
    <w:rsid w:val="001775B1"/>
    <w:rsid w:val="00183968"/>
    <w:rsid w:val="00187ACC"/>
    <w:rsid w:val="00194921"/>
    <w:rsid w:val="001965C0"/>
    <w:rsid w:val="00196CDF"/>
    <w:rsid w:val="001A09DE"/>
    <w:rsid w:val="001A2C08"/>
    <w:rsid w:val="001A32CB"/>
    <w:rsid w:val="001A4429"/>
    <w:rsid w:val="001A660B"/>
    <w:rsid w:val="001A6686"/>
    <w:rsid w:val="001A723C"/>
    <w:rsid w:val="001A7E43"/>
    <w:rsid w:val="001B4041"/>
    <w:rsid w:val="001B4B04"/>
    <w:rsid w:val="001B7D22"/>
    <w:rsid w:val="001C5BED"/>
    <w:rsid w:val="001C5BF7"/>
    <w:rsid w:val="001C657F"/>
    <w:rsid w:val="001C6663"/>
    <w:rsid w:val="001C7895"/>
    <w:rsid w:val="001C7D37"/>
    <w:rsid w:val="001D0C8C"/>
    <w:rsid w:val="001D26DF"/>
    <w:rsid w:val="001D3743"/>
    <w:rsid w:val="001D3A03"/>
    <w:rsid w:val="001E0D41"/>
    <w:rsid w:val="001E10EC"/>
    <w:rsid w:val="001E48A9"/>
    <w:rsid w:val="001E718D"/>
    <w:rsid w:val="00202DA8"/>
    <w:rsid w:val="002049A7"/>
    <w:rsid w:val="002069CC"/>
    <w:rsid w:val="00211E0B"/>
    <w:rsid w:val="00213B71"/>
    <w:rsid w:val="00214313"/>
    <w:rsid w:val="00217D74"/>
    <w:rsid w:val="00220677"/>
    <w:rsid w:val="00222689"/>
    <w:rsid w:val="0022501D"/>
    <w:rsid w:val="002256A1"/>
    <w:rsid w:val="002314F8"/>
    <w:rsid w:val="0023210C"/>
    <w:rsid w:val="002361D0"/>
    <w:rsid w:val="00240564"/>
    <w:rsid w:val="0025162E"/>
    <w:rsid w:val="002537B2"/>
    <w:rsid w:val="0025487E"/>
    <w:rsid w:val="00257995"/>
    <w:rsid w:val="002633B3"/>
    <w:rsid w:val="002650C2"/>
    <w:rsid w:val="00266EB7"/>
    <w:rsid w:val="00267F5F"/>
    <w:rsid w:val="00271484"/>
    <w:rsid w:val="00273B14"/>
    <w:rsid w:val="00281144"/>
    <w:rsid w:val="00282899"/>
    <w:rsid w:val="002863A9"/>
    <w:rsid w:val="00286B4D"/>
    <w:rsid w:val="0029365C"/>
    <w:rsid w:val="00293B90"/>
    <w:rsid w:val="002A1243"/>
    <w:rsid w:val="002A3CBA"/>
    <w:rsid w:val="002A4B67"/>
    <w:rsid w:val="002A728F"/>
    <w:rsid w:val="002B3B76"/>
    <w:rsid w:val="002B3F1E"/>
    <w:rsid w:val="002C219C"/>
    <w:rsid w:val="002C5BCD"/>
    <w:rsid w:val="002D18B7"/>
    <w:rsid w:val="002D214B"/>
    <w:rsid w:val="002D3AF5"/>
    <w:rsid w:val="002D4CB1"/>
    <w:rsid w:val="002E1084"/>
    <w:rsid w:val="002E52B1"/>
    <w:rsid w:val="002E5C99"/>
    <w:rsid w:val="002E69AE"/>
    <w:rsid w:val="002F039C"/>
    <w:rsid w:val="002F175C"/>
    <w:rsid w:val="002F1942"/>
    <w:rsid w:val="002F4557"/>
    <w:rsid w:val="002F5159"/>
    <w:rsid w:val="002F582A"/>
    <w:rsid w:val="0030138D"/>
    <w:rsid w:val="00303525"/>
    <w:rsid w:val="00306124"/>
    <w:rsid w:val="00307164"/>
    <w:rsid w:val="003134AC"/>
    <w:rsid w:val="00320E07"/>
    <w:rsid w:val="003229D8"/>
    <w:rsid w:val="00323632"/>
    <w:rsid w:val="00327502"/>
    <w:rsid w:val="00331F5B"/>
    <w:rsid w:val="00340A69"/>
    <w:rsid w:val="00352709"/>
    <w:rsid w:val="00354AA8"/>
    <w:rsid w:val="003550B0"/>
    <w:rsid w:val="00355BCD"/>
    <w:rsid w:val="00363A98"/>
    <w:rsid w:val="0036645D"/>
    <w:rsid w:val="00367567"/>
    <w:rsid w:val="003705C9"/>
    <w:rsid w:val="00371095"/>
    <w:rsid w:val="00371178"/>
    <w:rsid w:val="0037301C"/>
    <w:rsid w:val="003730DD"/>
    <w:rsid w:val="00375119"/>
    <w:rsid w:val="00377828"/>
    <w:rsid w:val="00381948"/>
    <w:rsid w:val="003823CB"/>
    <w:rsid w:val="0038336C"/>
    <w:rsid w:val="00386624"/>
    <w:rsid w:val="003903FC"/>
    <w:rsid w:val="0039347E"/>
    <w:rsid w:val="003A1602"/>
    <w:rsid w:val="003A6810"/>
    <w:rsid w:val="003A70FC"/>
    <w:rsid w:val="003A7AF2"/>
    <w:rsid w:val="003C02AB"/>
    <w:rsid w:val="003C2CC4"/>
    <w:rsid w:val="003C730E"/>
    <w:rsid w:val="003D1C5A"/>
    <w:rsid w:val="003D2795"/>
    <w:rsid w:val="003D3E59"/>
    <w:rsid w:val="003D4B23"/>
    <w:rsid w:val="003D52B0"/>
    <w:rsid w:val="003E2BA4"/>
    <w:rsid w:val="003E6A36"/>
    <w:rsid w:val="003E6F7E"/>
    <w:rsid w:val="00405473"/>
    <w:rsid w:val="00410C89"/>
    <w:rsid w:val="00414931"/>
    <w:rsid w:val="00414B35"/>
    <w:rsid w:val="00414F92"/>
    <w:rsid w:val="004227C0"/>
    <w:rsid w:val="00426B9B"/>
    <w:rsid w:val="0043003F"/>
    <w:rsid w:val="004325CB"/>
    <w:rsid w:val="00433A8F"/>
    <w:rsid w:val="00436B33"/>
    <w:rsid w:val="00442A83"/>
    <w:rsid w:val="00442C9D"/>
    <w:rsid w:val="00445A57"/>
    <w:rsid w:val="00450D0E"/>
    <w:rsid w:val="00452D72"/>
    <w:rsid w:val="0045495B"/>
    <w:rsid w:val="00455C43"/>
    <w:rsid w:val="004607BF"/>
    <w:rsid w:val="00464446"/>
    <w:rsid w:val="00466B4C"/>
    <w:rsid w:val="00466FA4"/>
    <w:rsid w:val="00470DE0"/>
    <w:rsid w:val="0047173A"/>
    <w:rsid w:val="00473963"/>
    <w:rsid w:val="004758C6"/>
    <w:rsid w:val="00476073"/>
    <w:rsid w:val="00481CB1"/>
    <w:rsid w:val="00487348"/>
    <w:rsid w:val="00487488"/>
    <w:rsid w:val="00487805"/>
    <w:rsid w:val="00487FB8"/>
    <w:rsid w:val="0049219B"/>
    <w:rsid w:val="0049418F"/>
    <w:rsid w:val="00497CBC"/>
    <w:rsid w:val="004A28A7"/>
    <w:rsid w:val="004A4E95"/>
    <w:rsid w:val="004B3910"/>
    <w:rsid w:val="004C55DD"/>
    <w:rsid w:val="004C58C6"/>
    <w:rsid w:val="004D0F1C"/>
    <w:rsid w:val="004D5BD1"/>
    <w:rsid w:val="004E017E"/>
    <w:rsid w:val="004E15CC"/>
    <w:rsid w:val="004F1D45"/>
    <w:rsid w:val="004F5078"/>
    <w:rsid w:val="0050328D"/>
    <w:rsid w:val="005153BF"/>
    <w:rsid w:val="005167F1"/>
    <w:rsid w:val="00520400"/>
    <w:rsid w:val="0052136D"/>
    <w:rsid w:val="005232E6"/>
    <w:rsid w:val="00525395"/>
    <w:rsid w:val="0052775E"/>
    <w:rsid w:val="005409DC"/>
    <w:rsid w:val="0054109A"/>
    <w:rsid w:val="0054150C"/>
    <w:rsid w:val="005420F2"/>
    <w:rsid w:val="00542BFC"/>
    <w:rsid w:val="00550D3B"/>
    <w:rsid w:val="00560BA5"/>
    <w:rsid w:val="00561B68"/>
    <w:rsid w:val="005628B6"/>
    <w:rsid w:val="00564714"/>
    <w:rsid w:val="005654DE"/>
    <w:rsid w:val="0056624F"/>
    <w:rsid w:val="005722B3"/>
    <w:rsid w:val="005848B3"/>
    <w:rsid w:val="00590F87"/>
    <w:rsid w:val="00592C4A"/>
    <w:rsid w:val="0059396D"/>
    <w:rsid w:val="00595F8C"/>
    <w:rsid w:val="005A0415"/>
    <w:rsid w:val="005A2ACD"/>
    <w:rsid w:val="005B09AE"/>
    <w:rsid w:val="005B15AD"/>
    <w:rsid w:val="005B38A5"/>
    <w:rsid w:val="005B3DB3"/>
    <w:rsid w:val="005B4F61"/>
    <w:rsid w:val="005C0806"/>
    <w:rsid w:val="005C176E"/>
    <w:rsid w:val="005C2131"/>
    <w:rsid w:val="005C223E"/>
    <w:rsid w:val="005C413D"/>
    <w:rsid w:val="005C4A9E"/>
    <w:rsid w:val="005C5E29"/>
    <w:rsid w:val="005D0679"/>
    <w:rsid w:val="005D5721"/>
    <w:rsid w:val="005D5AF5"/>
    <w:rsid w:val="005D7CB5"/>
    <w:rsid w:val="005E2F71"/>
    <w:rsid w:val="005E5805"/>
    <w:rsid w:val="005E783D"/>
    <w:rsid w:val="005F5699"/>
    <w:rsid w:val="005F7717"/>
    <w:rsid w:val="005F7B75"/>
    <w:rsid w:val="005F7F93"/>
    <w:rsid w:val="006001EE"/>
    <w:rsid w:val="00605042"/>
    <w:rsid w:val="00607BC1"/>
    <w:rsid w:val="006108E0"/>
    <w:rsid w:val="00611FC4"/>
    <w:rsid w:val="006148AF"/>
    <w:rsid w:val="006164B4"/>
    <w:rsid w:val="006176FB"/>
    <w:rsid w:val="00623FD3"/>
    <w:rsid w:val="0062462D"/>
    <w:rsid w:val="006274AD"/>
    <w:rsid w:val="00627FB0"/>
    <w:rsid w:val="00631C31"/>
    <w:rsid w:val="0063379B"/>
    <w:rsid w:val="00640B26"/>
    <w:rsid w:val="00640C76"/>
    <w:rsid w:val="00645379"/>
    <w:rsid w:val="00652D0A"/>
    <w:rsid w:val="00653DBF"/>
    <w:rsid w:val="00654447"/>
    <w:rsid w:val="00662BB6"/>
    <w:rsid w:val="006637A4"/>
    <w:rsid w:val="0066789B"/>
    <w:rsid w:val="00671948"/>
    <w:rsid w:val="00672110"/>
    <w:rsid w:val="006743E9"/>
    <w:rsid w:val="00681702"/>
    <w:rsid w:val="00682284"/>
    <w:rsid w:val="006838C8"/>
    <w:rsid w:val="00684C21"/>
    <w:rsid w:val="00685FA6"/>
    <w:rsid w:val="0068743C"/>
    <w:rsid w:val="00691F49"/>
    <w:rsid w:val="00692BBE"/>
    <w:rsid w:val="00694AE6"/>
    <w:rsid w:val="006954C6"/>
    <w:rsid w:val="0069763E"/>
    <w:rsid w:val="00697F3E"/>
    <w:rsid w:val="006B0B0E"/>
    <w:rsid w:val="006B0EFB"/>
    <w:rsid w:val="006B58E5"/>
    <w:rsid w:val="006C0435"/>
    <w:rsid w:val="006C3AD1"/>
    <w:rsid w:val="006D37AF"/>
    <w:rsid w:val="006D51D0"/>
    <w:rsid w:val="006E564B"/>
    <w:rsid w:val="006E7191"/>
    <w:rsid w:val="006E7196"/>
    <w:rsid w:val="006F6515"/>
    <w:rsid w:val="00702444"/>
    <w:rsid w:val="00703577"/>
    <w:rsid w:val="00705625"/>
    <w:rsid w:val="0071171F"/>
    <w:rsid w:val="00711F00"/>
    <w:rsid w:val="00713C74"/>
    <w:rsid w:val="00715DDD"/>
    <w:rsid w:val="00716EC7"/>
    <w:rsid w:val="0072328C"/>
    <w:rsid w:val="0072632A"/>
    <w:rsid w:val="00726A48"/>
    <w:rsid w:val="007327D5"/>
    <w:rsid w:val="00734ABE"/>
    <w:rsid w:val="00735CA1"/>
    <w:rsid w:val="00735F4E"/>
    <w:rsid w:val="00736EAD"/>
    <w:rsid w:val="00746D61"/>
    <w:rsid w:val="007509EB"/>
    <w:rsid w:val="00750FC5"/>
    <w:rsid w:val="0075395D"/>
    <w:rsid w:val="00755259"/>
    <w:rsid w:val="00760B80"/>
    <w:rsid w:val="00761BD3"/>
    <w:rsid w:val="00762878"/>
    <w:rsid w:val="00762922"/>
    <w:rsid w:val="007629C8"/>
    <w:rsid w:val="00762E39"/>
    <w:rsid w:val="007635DF"/>
    <w:rsid w:val="00764972"/>
    <w:rsid w:val="007740F1"/>
    <w:rsid w:val="00777322"/>
    <w:rsid w:val="00781C83"/>
    <w:rsid w:val="00782153"/>
    <w:rsid w:val="0078300D"/>
    <w:rsid w:val="00785DB2"/>
    <w:rsid w:val="0078676D"/>
    <w:rsid w:val="0078688A"/>
    <w:rsid w:val="00787E5D"/>
    <w:rsid w:val="0079034E"/>
    <w:rsid w:val="0079681E"/>
    <w:rsid w:val="007A212F"/>
    <w:rsid w:val="007A36C9"/>
    <w:rsid w:val="007B3302"/>
    <w:rsid w:val="007B6BA5"/>
    <w:rsid w:val="007C1241"/>
    <w:rsid w:val="007C285B"/>
    <w:rsid w:val="007C3390"/>
    <w:rsid w:val="007C3FFB"/>
    <w:rsid w:val="007C4F4B"/>
    <w:rsid w:val="007C784F"/>
    <w:rsid w:val="007D00CF"/>
    <w:rsid w:val="007D564F"/>
    <w:rsid w:val="007E0B2D"/>
    <w:rsid w:val="007E4594"/>
    <w:rsid w:val="007E4BBE"/>
    <w:rsid w:val="007E533F"/>
    <w:rsid w:val="007E5EA4"/>
    <w:rsid w:val="007F12FC"/>
    <w:rsid w:val="007F1562"/>
    <w:rsid w:val="007F2D0D"/>
    <w:rsid w:val="007F3A2C"/>
    <w:rsid w:val="007F4853"/>
    <w:rsid w:val="007F6611"/>
    <w:rsid w:val="008105B8"/>
    <w:rsid w:val="00811D06"/>
    <w:rsid w:val="008123D2"/>
    <w:rsid w:val="00812971"/>
    <w:rsid w:val="00813327"/>
    <w:rsid w:val="00816972"/>
    <w:rsid w:val="00816E23"/>
    <w:rsid w:val="008216A5"/>
    <w:rsid w:val="00821A8D"/>
    <w:rsid w:val="008242D7"/>
    <w:rsid w:val="00824C73"/>
    <w:rsid w:val="00824FE2"/>
    <w:rsid w:val="00825659"/>
    <w:rsid w:val="008257B1"/>
    <w:rsid w:val="00830FF4"/>
    <w:rsid w:val="0083185A"/>
    <w:rsid w:val="008406D2"/>
    <w:rsid w:val="0084126F"/>
    <w:rsid w:val="00843767"/>
    <w:rsid w:val="00846666"/>
    <w:rsid w:val="00851F2A"/>
    <w:rsid w:val="00862703"/>
    <w:rsid w:val="008655A1"/>
    <w:rsid w:val="00865F3E"/>
    <w:rsid w:val="008679D9"/>
    <w:rsid w:val="00871051"/>
    <w:rsid w:val="00872F86"/>
    <w:rsid w:val="008730D5"/>
    <w:rsid w:val="00875FE5"/>
    <w:rsid w:val="008800B1"/>
    <w:rsid w:val="00880AF2"/>
    <w:rsid w:val="008818C3"/>
    <w:rsid w:val="00883BBF"/>
    <w:rsid w:val="00884FCB"/>
    <w:rsid w:val="0088719B"/>
    <w:rsid w:val="00890AAA"/>
    <w:rsid w:val="00891C2B"/>
    <w:rsid w:val="008939B4"/>
    <w:rsid w:val="008979B1"/>
    <w:rsid w:val="00897F0A"/>
    <w:rsid w:val="008A09B5"/>
    <w:rsid w:val="008A17EC"/>
    <w:rsid w:val="008A1DB2"/>
    <w:rsid w:val="008A6B25"/>
    <w:rsid w:val="008A6C4F"/>
    <w:rsid w:val="008B012F"/>
    <w:rsid w:val="008B2335"/>
    <w:rsid w:val="008C0D17"/>
    <w:rsid w:val="008C22CC"/>
    <w:rsid w:val="008C3223"/>
    <w:rsid w:val="008C4B5A"/>
    <w:rsid w:val="008C4EDC"/>
    <w:rsid w:val="008C6E58"/>
    <w:rsid w:val="008C77CB"/>
    <w:rsid w:val="008D1459"/>
    <w:rsid w:val="008E0678"/>
    <w:rsid w:val="008E4C4F"/>
    <w:rsid w:val="008E5FF6"/>
    <w:rsid w:val="008E6067"/>
    <w:rsid w:val="008F0336"/>
    <w:rsid w:val="008F1FA8"/>
    <w:rsid w:val="008F7F10"/>
    <w:rsid w:val="00900036"/>
    <w:rsid w:val="00900751"/>
    <w:rsid w:val="00903876"/>
    <w:rsid w:val="0090637F"/>
    <w:rsid w:val="00910F40"/>
    <w:rsid w:val="00912C08"/>
    <w:rsid w:val="00913616"/>
    <w:rsid w:val="0091377B"/>
    <w:rsid w:val="0091623C"/>
    <w:rsid w:val="009223CA"/>
    <w:rsid w:val="0094050F"/>
    <w:rsid w:val="00940F93"/>
    <w:rsid w:val="00946696"/>
    <w:rsid w:val="00951EAC"/>
    <w:rsid w:val="0095347F"/>
    <w:rsid w:val="009568BE"/>
    <w:rsid w:val="0096073F"/>
    <w:rsid w:val="00960911"/>
    <w:rsid w:val="009633D7"/>
    <w:rsid w:val="0096489B"/>
    <w:rsid w:val="00967F59"/>
    <w:rsid w:val="009701C4"/>
    <w:rsid w:val="00972C38"/>
    <w:rsid w:val="009735A8"/>
    <w:rsid w:val="00974EF5"/>
    <w:rsid w:val="009760F3"/>
    <w:rsid w:val="00977D39"/>
    <w:rsid w:val="009800FA"/>
    <w:rsid w:val="00980EA8"/>
    <w:rsid w:val="009817F4"/>
    <w:rsid w:val="009838A2"/>
    <w:rsid w:val="009909F5"/>
    <w:rsid w:val="0099515D"/>
    <w:rsid w:val="009A0E8D"/>
    <w:rsid w:val="009A19F8"/>
    <w:rsid w:val="009B0FC5"/>
    <w:rsid w:val="009B26E7"/>
    <w:rsid w:val="009B65FE"/>
    <w:rsid w:val="009C162C"/>
    <w:rsid w:val="009C6DFE"/>
    <w:rsid w:val="009D2333"/>
    <w:rsid w:val="009D5589"/>
    <w:rsid w:val="009D6177"/>
    <w:rsid w:val="009E2F54"/>
    <w:rsid w:val="009E7D26"/>
    <w:rsid w:val="009F1EDF"/>
    <w:rsid w:val="009F2AC1"/>
    <w:rsid w:val="009F510E"/>
    <w:rsid w:val="009F67F8"/>
    <w:rsid w:val="009F7636"/>
    <w:rsid w:val="00A00A3F"/>
    <w:rsid w:val="00A01489"/>
    <w:rsid w:val="00A018AB"/>
    <w:rsid w:val="00A03ED0"/>
    <w:rsid w:val="00A230A0"/>
    <w:rsid w:val="00A31B81"/>
    <w:rsid w:val="00A324DD"/>
    <w:rsid w:val="00A338F1"/>
    <w:rsid w:val="00A343D0"/>
    <w:rsid w:val="00A377A8"/>
    <w:rsid w:val="00A41A5C"/>
    <w:rsid w:val="00A44487"/>
    <w:rsid w:val="00A44615"/>
    <w:rsid w:val="00A4728C"/>
    <w:rsid w:val="00A47874"/>
    <w:rsid w:val="00A5010A"/>
    <w:rsid w:val="00A62B0C"/>
    <w:rsid w:val="00A70EA1"/>
    <w:rsid w:val="00A72C70"/>
    <w:rsid w:val="00A72F22"/>
    <w:rsid w:val="00A7360F"/>
    <w:rsid w:val="00A748A6"/>
    <w:rsid w:val="00A75355"/>
    <w:rsid w:val="00A76648"/>
    <w:rsid w:val="00A769F4"/>
    <w:rsid w:val="00A776B4"/>
    <w:rsid w:val="00A777CF"/>
    <w:rsid w:val="00A81D4E"/>
    <w:rsid w:val="00A85EA0"/>
    <w:rsid w:val="00A94361"/>
    <w:rsid w:val="00A96BCF"/>
    <w:rsid w:val="00AA293C"/>
    <w:rsid w:val="00AA2D0D"/>
    <w:rsid w:val="00AA6FA4"/>
    <w:rsid w:val="00AB0648"/>
    <w:rsid w:val="00AB19FA"/>
    <w:rsid w:val="00AB2855"/>
    <w:rsid w:val="00AB45A3"/>
    <w:rsid w:val="00AB4CA5"/>
    <w:rsid w:val="00AC505B"/>
    <w:rsid w:val="00AC6A0A"/>
    <w:rsid w:val="00AD0D4E"/>
    <w:rsid w:val="00AD46B8"/>
    <w:rsid w:val="00AE1CFF"/>
    <w:rsid w:val="00AE4730"/>
    <w:rsid w:val="00AE50CE"/>
    <w:rsid w:val="00AF0BB7"/>
    <w:rsid w:val="00AF1A44"/>
    <w:rsid w:val="00AF3148"/>
    <w:rsid w:val="00AF34D9"/>
    <w:rsid w:val="00AF5CCF"/>
    <w:rsid w:val="00AF617B"/>
    <w:rsid w:val="00AF7286"/>
    <w:rsid w:val="00B03884"/>
    <w:rsid w:val="00B04543"/>
    <w:rsid w:val="00B04A21"/>
    <w:rsid w:val="00B10640"/>
    <w:rsid w:val="00B13E9B"/>
    <w:rsid w:val="00B174D5"/>
    <w:rsid w:val="00B2280C"/>
    <w:rsid w:val="00B23ABC"/>
    <w:rsid w:val="00B23D94"/>
    <w:rsid w:val="00B25D3D"/>
    <w:rsid w:val="00B26605"/>
    <w:rsid w:val="00B2683D"/>
    <w:rsid w:val="00B30179"/>
    <w:rsid w:val="00B339A7"/>
    <w:rsid w:val="00B33ABD"/>
    <w:rsid w:val="00B41A37"/>
    <w:rsid w:val="00B41ACB"/>
    <w:rsid w:val="00B46514"/>
    <w:rsid w:val="00B55522"/>
    <w:rsid w:val="00B5601E"/>
    <w:rsid w:val="00B56E4A"/>
    <w:rsid w:val="00B56E9C"/>
    <w:rsid w:val="00B60748"/>
    <w:rsid w:val="00B63F20"/>
    <w:rsid w:val="00B64B1F"/>
    <w:rsid w:val="00B6524C"/>
    <w:rsid w:val="00B6553F"/>
    <w:rsid w:val="00B66E5E"/>
    <w:rsid w:val="00B762AB"/>
    <w:rsid w:val="00B77D05"/>
    <w:rsid w:val="00B80141"/>
    <w:rsid w:val="00B81206"/>
    <w:rsid w:val="00B81E12"/>
    <w:rsid w:val="00B85756"/>
    <w:rsid w:val="00B85AF8"/>
    <w:rsid w:val="00B86C63"/>
    <w:rsid w:val="00B9067B"/>
    <w:rsid w:val="00B915E0"/>
    <w:rsid w:val="00B94491"/>
    <w:rsid w:val="00B95A99"/>
    <w:rsid w:val="00B97AFE"/>
    <w:rsid w:val="00BA0869"/>
    <w:rsid w:val="00BA0DFB"/>
    <w:rsid w:val="00BA315D"/>
    <w:rsid w:val="00BA434C"/>
    <w:rsid w:val="00BA5938"/>
    <w:rsid w:val="00BB22D5"/>
    <w:rsid w:val="00BB2801"/>
    <w:rsid w:val="00BC01E3"/>
    <w:rsid w:val="00BC2C23"/>
    <w:rsid w:val="00BC48F3"/>
    <w:rsid w:val="00BC5363"/>
    <w:rsid w:val="00BC6E5E"/>
    <w:rsid w:val="00BC74E9"/>
    <w:rsid w:val="00BF4613"/>
    <w:rsid w:val="00BF61C5"/>
    <w:rsid w:val="00BF68A8"/>
    <w:rsid w:val="00BF72FD"/>
    <w:rsid w:val="00C02E7A"/>
    <w:rsid w:val="00C11207"/>
    <w:rsid w:val="00C11870"/>
    <w:rsid w:val="00C11A03"/>
    <w:rsid w:val="00C144EC"/>
    <w:rsid w:val="00C16DE5"/>
    <w:rsid w:val="00C20A72"/>
    <w:rsid w:val="00C2284D"/>
    <w:rsid w:val="00C34926"/>
    <w:rsid w:val="00C42190"/>
    <w:rsid w:val="00C44D49"/>
    <w:rsid w:val="00C463DD"/>
    <w:rsid w:val="00C46474"/>
    <w:rsid w:val="00C4724C"/>
    <w:rsid w:val="00C50356"/>
    <w:rsid w:val="00C55779"/>
    <w:rsid w:val="00C56114"/>
    <w:rsid w:val="00C606D3"/>
    <w:rsid w:val="00C61C48"/>
    <w:rsid w:val="00C629A0"/>
    <w:rsid w:val="00C745C3"/>
    <w:rsid w:val="00C76890"/>
    <w:rsid w:val="00C803EC"/>
    <w:rsid w:val="00C818A6"/>
    <w:rsid w:val="00C831B5"/>
    <w:rsid w:val="00C8504E"/>
    <w:rsid w:val="00CB26A7"/>
    <w:rsid w:val="00CE4A8F"/>
    <w:rsid w:val="00CF1984"/>
    <w:rsid w:val="00CF2621"/>
    <w:rsid w:val="00D02C2A"/>
    <w:rsid w:val="00D06AB9"/>
    <w:rsid w:val="00D06B7E"/>
    <w:rsid w:val="00D1315B"/>
    <w:rsid w:val="00D141CF"/>
    <w:rsid w:val="00D2031B"/>
    <w:rsid w:val="00D257E7"/>
    <w:rsid w:val="00D25FE2"/>
    <w:rsid w:val="00D2637A"/>
    <w:rsid w:val="00D30034"/>
    <w:rsid w:val="00D34C16"/>
    <w:rsid w:val="00D35FCA"/>
    <w:rsid w:val="00D43252"/>
    <w:rsid w:val="00D43E06"/>
    <w:rsid w:val="00D46C27"/>
    <w:rsid w:val="00D47EEA"/>
    <w:rsid w:val="00D501D0"/>
    <w:rsid w:val="00D509AE"/>
    <w:rsid w:val="00D51D6E"/>
    <w:rsid w:val="00D53BAD"/>
    <w:rsid w:val="00D543C9"/>
    <w:rsid w:val="00D729E4"/>
    <w:rsid w:val="00D73CB8"/>
    <w:rsid w:val="00D80EDF"/>
    <w:rsid w:val="00D81FAF"/>
    <w:rsid w:val="00D82FBB"/>
    <w:rsid w:val="00D864CC"/>
    <w:rsid w:val="00D90F93"/>
    <w:rsid w:val="00D913B0"/>
    <w:rsid w:val="00D95303"/>
    <w:rsid w:val="00D96E57"/>
    <w:rsid w:val="00D97597"/>
    <w:rsid w:val="00D975A7"/>
    <w:rsid w:val="00D978C6"/>
    <w:rsid w:val="00DA3111"/>
    <w:rsid w:val="00DA3C1C"/>
    <w:rsid w:val="00DA4BBB"/>
    <w:rsid w:val="00DB0C79"/>
    <w:rsid w:val="00DB2CE7"/>
    <w:rsid w:val="00DB5B2F"/>
    <w:rsid w:val="00DC0714"/>
    <w:rsid w:val="00DD593B"/>
    <w:rsid w:val="00DE1DF6"/>
    <w:rsid w:val="00DE79A8"/>
    <w:rsid w:val="00DF1FF6"/>
    <w:rsid w:val="00DF40CA"/>
    <w:rsid w:val="00DF528D"/>
    <w:rsid w:val="00E05714"/>
    <w:rsid w:val="00E142AF"/>
    <w:rsid w:val="00E15CC1"/>
    <w:rsid w:val="00E17C73"/>
    <w:rsid w:val="00E209FD"/>
    <w:rsid w:val="00E21400"/>
    <w:rsid w:val="00E25E54"/>
    <w:rsid w:val="00E26CF6"/>
    <w:rsid w:val="00E27346"/>
    <w:rsid w:val="00E31E79"/>
    <w:rsid w:val="00E40A07"/>
    <w:rsid w:val="00E41BFE"/>
    <w:rsid w:val="00E4363C"/>
    <w:rsid w:val="00E53D02"/>
    <w:rsid w:val="00E6074E"/>
    <w:rsid w:val="00E61088"/>
    <w:rsid w:val="00E632CC"/>
    <w:rsid w:val="00E64123"/>
    <w:rsid w:val="00E65396"/>
    <w:rsid w:val="00E71BC8"/>
    <w:rsid w:val="00E71F2F"/>
    <w:rsid w:val="00E7260F"/>
    <w:rsid w:val="00E72C2C"/>
    <w:rsid w:val="00E74206"/>
    <w:rsid w:val="00E77185"/>
    <w:rsid w:val="00E779FC"/>
    <w:rsid w:val="00E848D3"/>
    <w:rsid w:val="00E85728"/>
    <w:rsid w:val="00E86349"/>
    <w:rsid w:val="00E86D4A"/>
    <w:rsid w:val="00E87434"/>
    <w:rsid w:val="00E921CF"/>
    <w:rsid w:val="00E96630"/>
    <w:rsid w:val="00EA31F7"/>
    <w:rsid w:val="00EB11F3"/>
    <w:rsid w:val="00EB2581"/>
    <w:rsid w:val="00EB37DE"/>
    <w:rsid w:val="00EC14EF"/>
    <w:rsid w:val="00ED00FD"/>
    <w:rsid w:val="00ED7A2A"/>
    <w:rsid w:val="00ED7E6E"/>
    <w:rsid w:val="00EE4520"/>
    <w:rsid w:val="00EE6929"/>
    <w:rsid w:val="00EF0235"/>
    <w:rsid w:val="00EF1D7F"/>
    <w:rsid w:val="00F02348"/>
    <w:rsid w:val="00F0316F"/>
    <w:rsid w:val="00F03190"/>
    <w:rsid w:val="00F03A99"/>
    <w:rsid w:val="00F0403F"/>
    <w:rsid w:val="00F04CDE"/>
    <w:rsid w:val="00F075CC"/>
    <w:rsid w:val="00F20040"/>
    <w:rsid w:val="00F20C3D"/>
    <w:rsid w:val="00F246B4"/>
    <w:rsid w:val="00F2653D"/>
    <w:rsid w:val="00F34D48"/>
    <w:rsid w:val="00F35149"/>
    <w:rsid w:val="00F373CD"/>
    <w:rsid w:val="00F41576"/>
    <w:rsid w:val="00F4204E"/>
    <w:rsid w:val="00F43E9E"/>
    <w:rsid w:val="00F44820"/>
    <w:rsid w:val="00F50808"/>
    <w:rsid w:val="00F52BE2"/>
    <w:rsid w:val="00F546EA"/>
    <w:rsid w:val="00F70D30"/>
    <w:rsid w:val="00F748B6"/>
    <w:rsid w:val="00F82F23"/>
    <w:rsid w:val="00F8467B"/>
    <w:rsid w:val="00F86121"/>
    <w:rsid w:val="00F8772A"/>
    <w:rsid w:val="00F9057C"/>
    <w:rsid w:val="00F906D7"/>
    <w:rsid w:val="00F90FD3"/>
    <w:rsid w:val="00F93781"/>
    <w:rsid w:val="00F9653B"/>
    <w:rsid w:val="00F9682C"/>
    <w:rsid w:val="00F96BA5"/>
    <w:rsid w:val="00FA1718"/>
    <w:rsid w:val="00FB2745"/>
    <w:rsid w:val="00FB45D9"/>
    <w:rsid w:val="00FB5EB5"/>
    <w:rsid w:val="00FB613B"/>
    <w:rsid w:val="00FC0622"/>
    <w:rsid w:val="00FC68B7"/>
    <w:rsid w:val="00FC72FA"/>
    <w:rsid w:val="00FD0381"/>
    <w:rsid w:val="00FD28AF"/>
    <w:rsid w:val="00FD4F04"/>
    <w:rsid w:val="00FD4FB8"/>
    <w:rsid w:val="00FD5A98"/>
    <w:rsid w:val="00FD61DA"/>
    <w:rsid w:val="00FE106A"/>
    <w:rsid w:val="00FF0000"/>
    <w:rsid w:val="00FF4BF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B63F20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B63F20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eastAsia="zh-CN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B63F20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B63F20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eastAsia="zh-CN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CCPR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1ED5-9414-4A31-8883-C0B74AD6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CCPR_E.dotm</Template>
  <TotalTime>0</TotalTime>
  <Pages>1</Pages>
  <Words>107</Words>
  <Characters>637</Characters>
  <Application>Microsoft Office Word</Application>
  <DocSecurity>0</DocSecurity>
  <Lines>24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1616930</dc:title>
  <dc:subject>CCPR/C/117/D/2611/2015</dc:subject>
  <dc:creator>temp Neogi</dc:creator>
  <cp:keywords/>
  <dc:description/>
  <cp:lastModifiedBy>PDF ENG</cp:lastModifiedBy>
  <cp:revision>2</cp:revision>
  <cp:lastPrinted>2016-06-28T15:02:00Z</cp:lastPrinted>
  <dcterms:created xsi:type="dcterms:W3CDTF">2016-10-03T06:53:00Z</dcterms:created>
  <dcterms:modified xsi:type="dcterms:W3CDTF">2016-10-03T06:53:00Z</dcterms:modified>
</cp:coreProperties>
</file>